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5386"/>
      </w:tblGrid>
      <w:tr w:rsidR="00E562C7" w:rsidRPr="00D5245A" w:rsidTr="002638DE">
        <w:tc>
          <w:tcPr>
            <w:tcW w:w="4503" w:type="dxa"/>
          </w:tcPr>
          <w:p w:rsidR="00E562C7" w:rsidRPr="00235CB9" w:rsidRDefault="00E562C7" w:rsidP="002638DE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562C7" w:rsidRPr="00D5245A" w:rsidRDefault="00E562C7" w:rsidP="002638DE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22</w:t>
            </w:r>
          </w:p>
          <w:p w:rsidR="00E562C7" w:rsidRPr="00D5245A" w:rsidRDefault="00E562C7" w:rsidP="00E515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562C7" w:rsidRPr="00D5245A" w:rsidRDefault="00E562C7" w:rsidP="00E515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E562C7" w:rsidRPr="00D5245A" w:rsidRDefault="00E562C7" w:rsidP="00E515C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E562C7" w:rsidRDefault="00E562C7" w:rsidP="00E515C4"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</w:t>
            </w:r>
            <w:bookmarkStart w:id="0" w:name="_GoBack"/>
            <w:bookmarkEnd w:id="0"/>
            <w:r>
              <w:rPr>
                <w:kern w:val="0"/>
                <w:sz w:val="28"/>
                <w:szCs w:val="28"/>
              </w:rPr>
              <w:t xml:space="preserve"> бюджете на 2021 годи на плановый период 2022 и 2023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>от 20.11.2020 № 32</w:t>
            </w:r>
          </w:p>
          <w:p w:rsidR="00E515C4" w:rsidRDefault="00E562C7" w:rsidP="00E515C4"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proofErr w:type="gramStart"/>
            <w:r w:rsidRPr="008D66CF">
              <w:rPr>
                <w:rFonts w:eastAsia="Calibri"/>
                <w:sz w:val="28"/>
                <w:szCs w:val="28"/>
              </w:rPr>
              <w:t>(в редакции решения Земского собрания Княгининского муниципал</w:t>
            </w:r>
            <w:r>
              <w:rPr>
                <w:rFonts w:eastAsia="Calibri"/>
                <w:sz w:val="28"/>
                <w:szCs w:val="28"/>
              </w:rPr>
              <w:t xml:space="preserve">ьного района </w:t>
            </w:r>
            <w:proofErr w:type="gramEnd"/>
          </w:p>
          <w:p w:rsidR="00E562C7" w:rsidRPr="00D5245A" w:rsidRDefault="00E562C7" w:rsidP="00E515C4">
            <w:pPr>
              <w:spacing w:after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E515C4">
              <w:rPr>
                <w:rFonts w:eastAsia="Calibri"/>
                <w:sz w:val="28"/>
                <w:szCs w:val="28"/>
              </w:rPr>
              <w:t>22.09.2021 № 27</w:t>
            </w:r>
            <w:r w:rsidRPr="008D66CF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E562C7" w:rsidRPr="00D5245A" w:rsidRDefault="00E562C7" w:rsidP="002638D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E562C7" w:rsidRPr="00551980" w:rsidRDefault="00E562C7" w:rsidP="00E562C7">
      <w:pPr>
        <w:spacing w:after="0"/>
        <w:rPr>
          <w:b/>
          <w:bCs/>
          <w:sz w:val="28"/>
          <w:szCs w:val="28"/>
        </w:rPr>
      </w:pPr>
    </w:p>
    <w:p w:rsidR="00E562C7" w:rsidRPr="00B4609D" w:rsidRDefault="00E562C7" w:rsidP="00E562C7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E562C7" w:rsidRPr="005162B0" w:rsidRDefault="00E562C7" w:rsidP="00E562C7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распределения и предоставления бюджетам поселений Княгининског</w:t>
      </w:r>
      <w:r>
        <w:rPr>
          <w:b/>
          <w:bCs/>
          <w:sz w:val="28"/>
          <w:szCs w:val="28"/>
        </w:rPr>
        <w:t>о муниципального района иных межбюджетных трансфертов</w:t>
      </w:r>
      <w:r w:rsidRPr="00B4609D">
        <w:rPr>
          <w:b/>
          <w:bCs/>
          <w:sz w:val="28"/>
          <w:szCs w:val="28"/>
        </w:rPr>
        <w:t xml:space="preserve"> </w:t>
      </w:r>
      <w:r w:rsidRPr="00EE4119">
        <w:rPr>
          <w:b/>
          <w:bCs/>
          <w:sz w:val="28"/>
          <w:szCs w:val="28"/>
        </w:rPr>
        <w:t>на капитальный ремонт и ремонт</w:t>
      </w:r>
      <w:r w:rsidRPr="005162B0">
        <w:rPr>
          <w:b/>
          <w:bCs/>
          <w:sz w:val="28"/>
          <w:szCs w:val="28"/>
        </w:rPr>
        <w:t xml:space="preserve"> автомобильных дорог общего пользования местного значения за счет средств областного бюджета </w:t>
      </w:r>
    </w:p>
    <w:p w:rsidR="00E562C7" w:rsidRPr="00ED0BAE" w:rsidRDefault="00E562C7" w:rsidP="00E562C7">
      <w:pPr>
        <w:spacing w:after="0"/>
        <w:jc w:val="both"/>
        <w:rPr>
          <w:b/>
          <w:sz w:val="28"/>
          <w:szCs w:val="28"/>
        </w:rPr>
      </w:pPr>
    </w:p>
    <w:p w:rsidR="00E562C7" w:rsidRPr="00C15CD1" w:rsidRDefault="00E562C7" w:rsidP="00E562C7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562C7" w:rsidRPr="00C15CD1" w:rsidRDefault="00E562C7" w:rsidP="00E562C7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562C7" w:rsidRPr="00C15CD1" w:rsidRDefault="00E562C7" w:rsidP="00E562C7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</w:t>
      </w:r>
      <w:r>
        <w:rPr>
          <w:sz w:val="28"/>
          <w:szCs w:val="28"/>
        </w:rPr>
        <w:t xml:space="preserve">иных межбюджетных трансфертов </w:t>
      </w:r>
      <w:r w:rsidRPr="0069620D">
        <w:rPr>
          <w:sz w:val="28"/>
          <w:szCs w:val="28"/>
        </w:rPr>
        <w:t xml:space="preserve">бюджетам поселений Княгининского </w:t>
      </w:r>
      <w:r>
        <w:rPr>
          <w:sz w:val="28"/>
          <w:szCs w:val="28"/>
        </w:rPr>
        <w:t xml:space="preserve">муниципального </w:t>
      </w:r>
      <w:r w:rsidRPr="0069620D">
        <w:rPr>
          <w:sz w:val="28"/>
          <w:szCs w:val="28"/>
        </w:rPr>
        <w:t xml:space="preserve">района </w:t>
      </w:r>
      <w:r w:rsidRPr="00ED0BAE">
        <w:rPr>
          <w:sz w:val="28"/>
          <w:szCs w:val="28"/>
        </w:rPr>
        <w:t xml:space="preserve"> </w:t>
      </w:r>
      <w:r w:rsidRPr="00A31A3A">
        <w:rPr>
          <w:bCs/>
          <w:sz w:val="28"/>
          <w:szCs w:val="28"/>
        </w:rPr>
        <w:t xml:space="preserve">на капитальный ремонт и ремонт автомобильных дорог общего пользования местного значения за счет средств областного бюджета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 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  <w:r>
        <w:rPr>
          <w:sz w:val="28"/>
          <w:szCs w:val="28"/>
        </w:rPr>
        <w:t>Источником финансирования иных межбюджетных трансфертов являются субсидии из областного бюджета.</w:t>
      </w:r>
    </w:p>
    <w:p w:rsidR="00E562C7" w:rsidRPr="00C15CD1" w:rsidRDefault="00E562C7" w:rsidP="00E562C7">
      <w:pPr>
        <w:spacing w:after="0"/>
        <w:ind w:firstLine="540"/>
        <w:jc w:val="both"/>
        <w:rPr>
          <w:sz w:val="28"/>
          <w:szCs w:val="28"/>
        </w:rPr>
      </w:pPr>
    </w:p>
    <w:p w:rsidR="00E562C7" w:rsidRPr="00C15CD1" w:rsidRDefault="00E562C7" w:rsidP="00E562C7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562C7" w:rsidRPr="007710AE" w:rsidRDefault="00E562C7" w:rsidP="00E562C7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 w:rsidRPr="007710AE">
        <w:rPr>
          <w:b/>
          <w:sz w:val="28"/>
          <w:szCs w:val="28"/>
        </w:rPr>
        <w:t>иных межбюджетных трансфертов</w:t>
      </w:r>
    </w:p>
    <w:p w:rsidR="00E562C7" w:rsidRPr="00C15CD1" w:rsidRDefault="00E562C7" w:rsidP="00E562C7">
      <w:pPr>
        <w:spacing w:after="0"/>
        <w:jc w:val="both"/>
        <w:outlineLvl w:val="1"/>
        <w:rPr>
          <w:sz w:val="28"/>
          <w:szCs w:val="28"/>
        </w:rPr>
      </w:pPr>
    </w:p>
    <w:p w:rsidR="00E562C7" w:rsidRDefault="00E562C7" w:rsidP="00E562C7">
      <w:pPr>
        <w:spacing w:after="0"/>
        <w:ind w:firstLine="567"/>
        <w:jc w:val="both"/>
        <w:rPr>
          <w:sz w:val="28"/>
          <w:szCs w:val="28"/>
        </w:rPr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Иные межбюджетные трансферты </w:t>
      </w:r>
      <w:r w:rsidRPr="00C15CD1">
        <w:rPr>
          <w:sz w:val="28"/>
          <w:szCs w:val="28"/>
        </w:rPr>
        <w:t>имеют целевое назначение</w:t>
      </w:r>
      <w:r w:rsidRPr="002B64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направляются поселениям Княгининского муниципального района в соответствии с перечнем мероприятий, в целях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которых предоставляется субсидия из областного бюджета согласно заключенному соглашению между министерством транспорта и автомобильных дорог Нижегородской области и администрацией Княгининского муниципального района (далее – соглашение).</w:t>
      </w:r>
    </w:p>
    <w:p w:rsidR="00E562C7" w:rsidRPr="00BC32A4" w:rsidRDefault="00E562C7" w:rsidP="00E562C7">
      <w:pPr>
        <w:spacing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Иные межбюджетные трансферты направляются поселениями строго по целевому назначению на мероприятия, отраженные в соглашении. </w:t>
      </w:r>
    </w:p>
    <w:p w:rsidR="00E562C7" w:rsidRDefault="00E562C7" w:rsidP="00E562C7">
      <w:pPr>
        <w:pStyle w:val="ConsPlusNormal"/>
        <w:spacing w:before="2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62C7" w:rsidRPr="00A1767A" w:rsidRDefault="00E562C7" w:rsidP="00E562C7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lastRenderedPageBreak/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муниципального района</w:t>
      </w:r>
    </w:p>
    <w:p w:rsidR="00E562C7" w:rsidRPr="00A1767A" w:rsidRDefault="00E562C7" w:rsidP="00E562C7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E562C7" w:rsidRPr="007710AE" w:rsidRDefault="00E562C7" w:rsidP="00E562C7">
      <w:pPr>
        <w:overflowPunct/>
        <w:spacing w:after="0"/>
        <w:ind w:firstLine="54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Княгининского муниципального района, </w:t>
      </w:r>
      <w:r w:rsidRPr="001B7747">
        <w:rPr>
          <w:rFonts w:eastAsiaTheme="minorHAnsi"/>
          <w:kern w:val="0"/>
          <w:sz w:val="28"/>
          <w:szCs w:val="28"/>
          <w:lang w:eastAsia="en-US"/>
        </w:rPr>
        <w:t>удовлетворяющим требованиям</w:t>
      </w:r>
      <w:r>
        <w:rPr>
          <w:rFonts w:eastAsiaTheme="minorHAnsi"/>
          <w:kern w:val="0"/>
          <w:sz w:val="28"/>
          <w:szCs w:val="28"/>
          <w:lang w:eastAsia="en-US"/>
        </w:rPr>
        <w:t>, установленным постановлением Правительства Нижегородской области от 30 ноября 2011 года № 978 «Об утверждении Порядка формирования и использования бюджетных ассигнований дорожного фонда Нижегородской области» с изменениями, внесенными в него.</w:t>
      </w:r>
    </w:p>
    <w:p w:rsidR="00E562C7" w:rsidRDefault="00E562C7" w:rsidP="00E562C7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E562C7" w:rsidRDefault="00E562C7" w:rsidP="00E562C7">
      <w:pPr>
        <w:spacing w:after="0"/>
        <w:outlineLvl w:val="1"/>
        <w:rPr>
          <w:rFonts w:eastAsiaTheme="minorHAnsi"/>
          <w:kern w:val="0"/>
          <w:sz w:val="28"/>
          <w:szCs w:val="28"/>
          <w:lang w:eastAsia="en-US"/>
        </w:rPr>
      </w:pPr>
    </w:p>
    <w:p w:rsidR="00E562C7" w:rsidRPr="007710AE" w:rsidRDefault="00E562C7" w:rsidP="00E562C7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 w:rsidRPr="007710AE">
        <w:rPr>
          <w:b/>
          <w:sz w:val="28"/>
          <w:szCs w:val="28"/>
        </w:rPr>
        <w:t>иных межбюджетных трансфертов</w:t>
      </w:r>
    </w:p>
    <w:p w:rsidR="00E562C7" w:rsidRPr="00C15CD1" w:rsidRDefault="00E562C7" w:rsidP="00E562C7">
      <w:pPr>
        <w:spacing w:after="0"/>
        <w:jc w:val="center"/>
        <w:outlineLvl w:val="1"/>
        <w:rPr>
          <w:sz w:val="28"/>
          <w:szCs w:val="28"/>
        </w:rPr>
      </w:pPr>
    </w:p>
    <w:p w:rsidR="00E562C7" w:rsidRPr="007710AE" w:rsidRDefault="00E562C7" w:rsidP="00E562C7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 w:rsidRPr="007710AE">
        <w:rPr>
          <w:sz w:val="28"/>
          <w:szCs w:val="28"/>
        </w:rPr>
        <w:t>иных межбюджетных трансфертов осуществляется</w:t>
      </w:r>
      <w:r w:rsidRPr="00C15CD1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муниципального района и администрациями поселений на предоставление </w:t>
      </w:r>
      <w:r w:rsidRPr="007710AE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.</w:t>
      </w:r>
    </w:p>
    <w:p w:rsidR="00E562C7" w:rsidRDefault="00E562C7" w:rsidP="00E562C7">
      <w:pPr>
        <w:spacing w:after="0"/>
        <w:outlineLvl w:val="1"/>
        <w:rPr>
          <w:b/>
          <w:sz w:val="28"/>
          <w:szCs w:val="28"/>
        </w:rPr>
      </w:pPr>
    </w:p>
    <w:p w:rsidR="00E562C7" w:rsidRPr="00551980" w:rsidRDefault="00E562C7" w:rsidP="00E562C7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7710A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</w:p>
    <w:p w:rsidR="00E562C7" w:rsidRPr="00551980" w:rsidRDefault="00E562C7" w:rsidP="00E562C7">
      <w:pPr>
        <w:spacing w:after="0"/>
        <w:ind w:firstLine="720"/>
        <w:jc w:val="both"/>
        <w:rPr>
          <w:sz w:val="28"/>
          <w:szCs w:val="28"/>
        </w:rPr>
      </w:pPr>
    </w:p>
    <w:p w:rsidR="00E562C7" w:rsidRDefault="00E562C7" w:rsidP="00E562C7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направляют иные межбюджетные трансферты по целевому назначению. </w:t>
      </w:r>
    </w:p>
    <w:p w:rsidR="00E562C7" w:rsidRPr="00E26BDC" w:rsidRDefault="00E562C7" w:rsidP="00E562C7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>
        <w:rPr>
          <w:sz w:val="28"/>
          <w:szCs w:val="28"/>
        </w:rPr>
        <w:t xml:space="preserve">Органы местного самоуправления поселений Княгининского муниципального района представляют отчеты об использовании иных межбюджетных трансфертов в </w:t>
      </w:r>
      <w:r w:rsidR="00941B3A">
        <w:rPr>
          <w:sz w:val="28"/>
          <w:szCs w:val="28"/>
        </w:rPr>
        <w:t>администрацию</w:t>
      </w:r>
      <w:r w:rsidRPr="005550E3">
        <w:rPr>
          <w:sz w:val="28"/>
          <w:szCs w:val="28"/>
        </w:rPr>
        <w:t xml:space="preserve"> Княгининского </w:t>
      </w:r>
      <w:r>
        <w:rPr>
          <w:sz w:val="28"/>
          <w:szCs w:val="28"/>
        </w:rPr>
        <w:t xml:space="preserve">муниципального </w:t>
      </w:r>
      <w:r w:rsidRPr="005550E3">
        <w:rPr>
          <w:sz w:val="28"/>
          <w:szCs w:val="28"/>
        </w:rPr>
        <w:t>района</w:t>
      </w:r>
      <w:r>
        <w:rPr>
          <w:sz w:val="28"/>
          <w:szCs w:val="28"/>
        </w:rPr>
        <w:t>.</w:t>
      </w:r>
    </w:p>
    <w:p w:rsidR="00E562C7" w:rsidRPr="00551980" w:rsidRDefault="00E562C7" w:rsidP="00E562C7">
      <w:pPr>
        <w:spacing w:after="0"/>
        <w:ind w:firstLine="720"/>
        <w:jc w:val="both"/>
        <w:rPr>
          <w:sz w:val="28"/>
          <w:szCs w:val="28"/>
        </w:rPr>
      </w:pPr>
    </w:p>
    <w:p w:rsidR="00E562C7" w:rsidRPr="00551980" w:rsidRDefault="00E562C7" w:rsidP="00E562C7">
      <w:pPr>
        <w:spacing w:after="0"/>
        <w:ind w:firstLine="720"/>
        <w:jc w:val="both"/>
        <w:rPr>
          <w:sz w:val="28"/>
          <w:szCs w:val="28"/>
        </w:rPr>
      </w:pPr>
    </w:p>
    <w:p w:rsidR="00E562C7" w:rsidRPr="00551980" w:rsidRDefault="00E562C7" w:rsidP="00E562C7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E562C7" w:rsidRPr="00551980" w:rsidRDefault="00E562C7" w:rsidP="00E562C7">
      <w:pPr>
        <w:spacing w:after="0"/>
        <w:ind w:firstLine="720"/>
        <w:jc w:val="both"/>
        <w:rPr>
          <w:sz w:val="28"/>
          <w:szCs w:val="28"/>
        </w:rPr>
      </w:pPr>
    </w:p>
    <w:p w:rsidR="00E562C7" w:rsidRPr="00551980" w:rsidRDefault="00E562C7" w:rsidP="00E562C7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>использование</w:t>
      </w:r>
      <w:r>
        <w:rPr>
          <w:sz w:val="28"/>
          <w:szCs w:val="28"/>
        </w:rPr>
        <w:t xml:space="preserve"> 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562C7" w:rsidRPr="00B4609D" w:rsidRDefault="00E562C7" w:rsidP="00E562C7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 xml:space="preserve">. </w:t>
      </w:r>
      <w:proofErr w:type="gramStart"/>
      <w:r w:rsidRPr="00551980">
        <w:rPr>
          <w:sz w:val="28"/>
          <w:szCs w:val="28"/>
        </w:rPr>
        <w:t>Контроль за</w:t>
      </w:r>
      <w:proofErr w:type="gramEnd"/>
      <w:r w:rsidRPr="00551980">
        <w:rPr>
          <w:sz w:val="28"/>
          <w:szCs w:val="28"/>
        </w:rPr>
        <w:t xml:space="preserve">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своих полномочий.</w:t>
      </w:r>
    </w:p>
    <w:p w:rsidR="00493C13" w:rsidRDefault="00493C13"/>
    <w:sectPr w:rsidR="00493C13" w:rsidSect="00AD6283">
      <w:headerReference w:type="even" r:id="rId7"/>
      <w:headerReference w:type="default" r:id="rId8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C3E" w:rsidRDefault="00B26DB1">
      <w:pPr>
        <w:spacing w:after="0"/>
      </w:pPr>
      <w:r>
        <w:separator/>
      </w:r>
    </w:p>
  </w:endnote>
  <w:endnote w:type="continuationSeparator" w:id="0">
    <w:p w:rsidR="00802C3E" w:rsidRDefault="00B26D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C3E" w:rsidRDefault="00B26DB1">
      <w:pPr>
        <w:spacing w:after="0"/>
      </w:pPr>
      <w:r>
        <w:separator/>
      </w:r>
    </w:p>
  </w:footnote>
  <w:footnote w:type="continuationSeparator" w:id="0">
    <w:p w:rsidR="00802C3E" w:rsidRDefault="00B26D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283" w:rsidRDefault="00941B3A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E515C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106367"/>
      <w:docPartObj>
        <w:docPartGallery w:val="Page Numbers (Top of Page)"/>
        <w:docPartUnique/>
      </w:docPartObj>
    </w:sdtPr>
    <w:sdtEndPr/>
    <w:sdtContent>
      <w:p w:rsidR="003D15F7" w:rsidRDefault="00941B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5C4">
          <w:rPr>
            <w:noProof/>
          </w:rPr>
          <w:t>2</w:t>
        </w:r>
        <w:r>
          <w:fldChar w:fldCharType="end"/>
        </w:r>
      </w:p>
    </w:sdtContent>
  </w:sdt>
  <w:p w:rsidR="00AD6283" w:rsidRDefault="00E515C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2C7"/>
    <w:rsid w:val="00103F4B"/>
    <w:rsid w:val="0043623B"/>
    <w:rsid w:val="00493C13"/>
    <w:rsid w:val="00495DD3"/>
    <w:rsid w:val="00802C3E"/>
    <w:rsid w:val="00941B3A"/>
    <w:rsid w:val="00B26DB1"/>
    <w:rsid w:val="00D64EE7"/>
    <w:rsid w:val="00DA00F0"/>
    <w:rsid w:val="00E515C4"/>
    <w:rsid w:val="00E562C7"/>
    <w:rsid w:val="00EE4119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C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62C7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562C7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562C7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562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2C7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562C7"/>
  </w:style>
  <w:style w:type="paragraph" w:customStyle="1" w:styleId="ConsPlusNormal">
    <w:name w:val="ConsPlusNormal"/>
    <w:rsid w:val="00E562C7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2C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62C7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562C7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562C7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562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62C7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562C7"/>
  </w:style>
  <w:style w:type="paragraph" w:customStyle="1" w:styleId="ConsPlusNormal">
    <w:name w:val="ConsPlusNormal"/>
    <w:rsid w:val="00E562C7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4</cp:revision>
  <dcterms:created xsi:type="dcterms:W3CDTF">2021-09-27T07:04:00Z</dcterms:created>
  <dcterms:modified xsi:type="dcterms:W3CDTF">2021-09-29T07:21:00Z</dcterms:modified>
</cp:coreProperties>
</file>